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8B899" w14:textId="39871A38" w:rsidR="00370D35" w:rsidRPr="00425723" w:rsidRDefault="006251C1" w:rsidP="00CD677A">
      <w:pPr>
        <w:spacing w:line="276" w:lineRule="auto"/>
        <w:jc w:val="right"/>
        <w:rPr>
          <w:rFonts w:asciiTheme="majorHAnsi" w:hAnsiTheme="majorHAnsi" w:cstheme="majorHAnsi"/>
          <w:b/>
          <w:i/>
          <w:sz w:val="22"/>
          <w:szCs w:val="22"/>
        </w:rPr>
      </w:pPr>
      <w:r w:rsidRPr="00425723">
        <w:rPr>
          <w:rFonts w:asciiTheme="majorHAnsi" w:hAnsiTheme="majorHAnsi" w:cstheme="majorHAnsi"/>
          <w:b/>
          <w:i/>
          <w:sz w:val="22"/>
          <w:szCs w:val="22"/>
        </w:rPr>
        <w:t>Załącznik nr 1</w:t>
      </w:r>
      <w:r w:rsidR="00370D35" w:rsidRPr="00425723">
        <w:rPr>
          <w:rFonts w:asciiTheme="majorHAnsi" w:hAnsiTheme="majorHAnsi" w:cstheme="majorHAnsi"/>
          <w:b/>
          <w:i/>
          <w:sz w:val="22"/>
          <w:szCs w:val="22"/>
        </w:rPr>
        <w:t xml:space="preserve">A </w:t>
      </w:r>
      <w:r w:rsidRPr="00425723">
        <w:rPr>
          <w:rFonts w:asciiTheme="majorHAnsi" w:hAnsiTheme="majorHAnsi" w:cstheme="majorHAnsi"/>
          <w:b/>
          <w:i/>
          <w:sz w:val="22"/>
          <w:szCs w:val="22"/>
        </w:rPr>
        <w:t xml:space="preserve">do </w:t>
      </w:r>
      <w:r w:rsidR="00EF25D5" w:rsidRPr="00425723">
        <w:rPr>
          <w:rFonts w:asciiTheme="majorHAnsi" w:hAnsiTheme="majorHAnsi" w:cstheme="majorHAnsi"/>
          <w:b/>
          <w:i/>
          <w:sz w:val="22"/>
          <w:szCs w:val="22"/>
        </w:rPr>
        <w:t>SWZ</w:t>
      </w:r>
    </w:p>
    <w:p w14:paraId="07EA7B6E" w14:textId="77777777" w:rsidR="0030364A" w:rsidRPr="00425723" w:rsidRDefault="0030364A" w:rsidP="00930495">
      <w:pPr>
        <w:spacing w:line="276" w:lineRule="auto"/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98DEC73" w14:textId="01601691" w:rsidR="008059FC" w:rsidRPr="00425723" w:rsidRDefault="002622B0" w:rsidP="001F14F2">
      <w:pPr>
        <w:pStyle w:val="Nagwek4"/>
        <w:spacing w:after="0"/>
        <w:rPr>
          <w:rFonts w:asciiTheme="majorHAnsi" w:hAnsiTheme="majorHAnsi" w:cstheme="majorHAnsi"/>
          <w:sz w:val="22"/>
          <w:szCs w:val="22"/>
        </w:rPr>
      </w:pPr>
      <w:r w:rsidRPr="00425723">
        <w:rPr>
          <w:rFonts w:asciiTheme="majorHAnsi" w:hAnsiTheme="majorHAnsi" w:cstheme="majorHAnsi"/>
          <w:sz w:val="22"/>
          <w:szCs w:val="22"/>
        </w:rPr>
        <w:t>ZDM-XIV.271.</w:t>
      </w:r>
      <w:r w:rsidR="00443717">
        <w:rPr>
          <w:rFonts w:asciiTheme="majorHAnsi" w:hAnsiTheme="majorHAnsi" w:cstheme="majorHAnsi"/>
          <w:sz w:val="22"/>
          <w:szCs w:val="22"/>
        </w:rPr>
        <w:t>16.</w:t>
      </w:r>
      <w:r w:rsidRPr="00425723">
        <w:rPr>
          <w:rFonts w:asciiTheme="majorHAnsi" w:hAnsiTheme="majorHAnsi" w:cstheme="majorHAnsi"/>
          <w:sz w:val="22"/>
          <w:szCs w:val="22"/>
        </w:rPr>
        <w:t>202</w:t>
      </w:r>
      <w:r w:rsidR="00957FB0">
        <w:rPr>
          <w:rFonts w:asciiTheme="majorHAnsi" w:hAnsiTheme="majorHAnsi" w:cstheme="majorHAnsi"/>
          <w:sz w:val="22"/>
          <w:szCs w:val="22"/>
        </w:rPr>
        <w:t>6</w:t>
      </w:r>
      <w:bookmarkStart w:id="0" w:name="_GoBack"/>
      <w:bookmarkEnd w:id="0"/>
    </w:p>
    <w:p w14:paraId="64B4C82C" w14:textId="77777777" w:rsidR="006251C1" w:rsidRPr="00425723" w:rsidRDefault="006251C1" w:rsidP="00930495">
      <w:pPr>
        <w:pStyle w:val="Nagwek4"/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425723">
        <w:rPr>
          <w:rFonts w:asciiTheme="majorHAnsi" w:hAnsiTheme="majorHAnsi" w:cstheme="majorHAnsi"/>
          <w:sz w:val="24"/>
          <w:szCs w:val="24"/>
        </w:rPr>
        <w:t>ZESTAWIENIE KOSZTÓW ZADANIA</w:t>
      </w:r>
    </w:p>
    <w:p w14:paraId="633E2F37" w14:textId="77777777" w:rsidR="00D768D2" w:rsidRPr="00425723" w:rsidRDefault="00D768D2" w:rsidP="00D768D2">
      <w:pPr>
        <w:rPr>
          <w:rFonts w:asciiTheme="majorHAnsi" w:hAnsiTheme="majorHAnsi" w:cstheme="majorHAnsi"/>
        </w:rPr>
      </w:pPr>
    </w:p>
    <w:p w14:paraId="06703C5F" w14:textId="4B262A72" w:rsidR="00F54C9B" w:rsidRPr="00425723" w:rsidRDefault="00ED3112" w:rsidP="00930495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425723">
        <w:rPr>
          <w:rFonts w:asciiTheme="majorHAnsi" w:hAnsiTheme="majorHAnsi" w:cstheme="majorHAnsi"/>
          <w:i/>
          <w:sz w:val="22"/>
          <w:szCs w:val="22"/>
        </w:rPr>
        <w:t>dotyczy postępowania o udzielenie zamówienia publicznego prowadzonego</w:t>
      </w:r>
      <w:r w:rsidR="00957FB0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0B7A37" w:rsidRPr="00425723">
        <w:rPr>
          <w:rFonts w:asciiTheme="majorHAnsi" w:hAnsiTheme="majorHAnsi" w:cstheme="majorHAnsi"/>
          <w:i/>
          <w:sz w:val="22"/>
          <w:szCs w:val="22"/>
        </w:rPr>
        <w:t xml:space="preserve">w trybie </w:t>
      </w:r>
      <w:r w:rsidR="00354A50" w:rsidRPr="00425723">
        <w:rPr>
          <w:rFonts w:asciiTheme="majorHAnsi" w:hAnsiTheme="majorHAnsi" w:cstheme="majorHAnsi"/>
          <w:i/>
          <w:sz w:val="22"/>
          <w:szCs w:val="22"/>
        </w:rPr>
        <w:t>przetargu nieograniczonego</w:t>
      </w:r>
      <w:r w:rsidRPr="00425723">
        <w:rPr>
          <w:rFonts w:asciiTheme="majorHAnsi" w:hAnsiTheme="majorHAnsi" w:cstheme="majorHAnsi"/>
          <w:i/>
          <w:sz w:val="22"/>
          <w:szCs w:val="22"/>
        </w:rPr>
        <w:t>, pn</w:t>
      </w:r>
      <w:r w:rsidR="001800B3" w:rsidRPr="00425723">
        <w:rPr>
          <w:rFonts w:asciiTheme="majorHAnsi" w:hAnsiTheme="majorHAnsi" w:cstheme="majorHAnsi"/>
          <w:i/>
          <w:sz w:val="22"/>
          <w:szCs w:val="22"/>
        </w:rPr>
        <w:t>.</w:t>
      </w:r>
      <w:r w:rsidRPr="00425723">
        <w:rPr>
          <w:rFonts w:asciiTheme="majorHAnsi" w:hAnsiTheme="majorHAnsi" w:cstheme="majorHAnsi"/>
          <w:i/>
          <w:sz w:val="22"/>
          <w:szCs w:val="22"/>
        </w:rPr>
        <w:t>:</w:t>
      </w:r>
    </w:p>
    <w:p w14:paraId="35A64D01" w14:textId="77777777" w:rsidR="008F5587" w:rsidRPr="00425723" w:rsidRDefault="008F5587" w:rsidP="008F5587">
      <w:pPr>
        <w:jc w:val="center"/>
        <w:rPr>
          <w:rFonts w:asciiTheme="majorHAnsi" w:hAnsiTheme="majorHAnsi" w:cstheme="majorHAnsi"/>
          <w:i/>
          <w:sz w:val="22"/>
          <w:szCs w:val="22"/>
        </w:rPr>
      </w:pPr>
    </w:p>
    <w:p w14:paraId="76B302FB" w14:textId="5E4E57C5" w:rsidR="008F5587" w:rsidRPr="00425723" w:rsidRDefault="00BD614F" w:rsidP="00B93E08">
      <w:pPr>
        <w:ind w:firstLine="1"/>
        <w:jc w:val="center"/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b/>
          <w:sz w:val="22"/>
        </w:rPr>
        <w:t>B</w:t>
      </w:r>
      <w:r w:rsidRPr="009A21B3">
        <w:rPr>
          <w:rFonts w:ascii="Calibri Light" w:hAnsi="Calibri Light" w:cs="Calibri Light"/>
          <w:b/>
          <w:sz w:val="22"/>
        </w:rPr>
        <w:t xml:space="preserve">udowa </w:t>
      </w:r>
      <w:r w:rsidRPr="008159DE">
        <w:rPr>
          <w:rFonts w:ascii="Calibri Light" w:hAnsi="Calibri Light" w:cs="Calibri Light"/>
          <w:b/>
          <w:sz w:val="22"/>
        </w:rPr>
        <w:t xml:space="preserve">drogi dla rowerów w Białymstoku wzdłuż ul. Zwycięstwa </w:t>
      </w:r>
      <w:r w:rsidR="00443717">
        <w:rPr>
          <w:rFonts w:ascii="Calibri Light" w:hAnsi="Calibri Light" w:cs="Calibri Light"/>
          <w:b/>
          <w:sz w:val="22"/>
        </w:rPr>
        <w:br/>
      </w:r>
      <w:r w:rsidRPr="008159DE">
        <w:rPr>
          <w:rFonts w:ascii="Calibri Light" w:hAnsi="Calibri Light" w:cs="Calibri Light"/>
          <w:b/>
          <w:sz w:val="22"/>
        </w:rPr>
        <w:t xml:space="preserve">oraz wzdłuż ul. Kolejowej </w:t>
      </w:r>
      <w:r>
        <w:rPr>
          <w:rFonts w:ascii="Calibri Light" w:hAnsi="Calibri Light" w:cs="Calibri Light"/>
          <w:b/>
          <w:sz w:val="22"/>
        </w:rPr>
        <w:t>i ul. </w:t>
      </w:r>
      <w:r w:rsidRPr="008159DE">
        <w:rPr>
          <w:rFonts w:ascii="Calibri Light" w:hAnsi="Calibri Light" w:cs="Calibri Light"/>
          <w:b/>
          <w:sz w:val="22"/>
        </w:rPr>
        <w:t>Knyszyńskiej</w:t>
      </w:r>
    </w:p>
    <w:p w14:paraId="4C865DD4" w14:textId="77777777" w:rsidR="008F5587" w:rsidRPr="00425723" w:rsidRDefault="008F5587" w:rsidP="008F5587">
      <w:pPr>
        <w:spacing w:line="276" w:lineRule="auto"/>
        <w:ind w:firstLine="1"/>
        <w:jc w:val="center"/>
        <w:rPr>
          <w:rFonts w:asciiTheme="majorHAnsi" w:hAnsiTheme="majorHAnsi" w:cstheme="majorHAnsi"/>
          <w:b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17"/>
        <w:gridCol w:w="6861"/>
        <w:gridCol w:w="1684"/>
      </w:tblGrid>
      <w:tr w:rsidR="00425723" w:rsidRPr="00814B92" w14:paraId="4A5F2575" w14:textId="77777777" w:rsidTr="00BD614F">
        <w:trPr>
          <w:trHeight w:val="324"/>
        </w:trPr>
        <w:tc>
          <w:tcPr>
            <w:tcW w:w="517" w:type="dxa"/>
            <w:vAlign w:val="center"/>
          </w:tcPr>
          <w:p w14:paraId="59CA7797" w14:textId="77777777" w:rsidR="008F5587" w:rsidRPr="00814B92" w:rsidRDefault="008F5587" w:rsidP="00C96BE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814B92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6861" w:type="dxa"/>
            <w:vAlign w:val="center"/>
          </w:tcPr>
          <w:p w14:paraId="475AB312" w14:textId="77777777" w:rsidR="008F5587" w:rsidRPr="00814B92" w:rsidRDefault="008F5587" w:rsidP="00C96BE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814B92">
              <w:rPr>
                <w:rFonts w:asciiTheme="majorHAnsi" w:hAnsiTheme="majorHAnsi" w:cstheme="majorHAnsi"/>
                <w:b/>
              </w:rPr>
              <w:t>Wyszczególnienie robót</w:t>
            </w:r>
          </w:p>
        </w:tc>
        <w:tc>
          <w:tcPr>
            <w:tcW w:w="1684" w:type="dxa"/>
            <w:vAlign w:val="center"/>
          </w:tcPr>
          <w:p w14:paraId="7D94A3DC" w14:textId="77777777" w:rsidR="008F5587" w:rsidRPr="00814B92" w:rsidRDefault="008F5587" w:rsidP="00C96BE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814B92">
              <w:rPr>
                <w:rFonts w:asciiTheme="majorHAnsi" w:hAnsiTheme="majorHAnsi" w:cstheme="majorHAnsi"/>
                <w:b/>
              </w:rPr>
              <w:t>Wartość netto /zł/</w:t>
            </w:r>
          </w:p>
        </w:tc>
      </w:tr>
      <w:tr w:rsidR="00BD614F" w:rsidRPr="00814B92" w14:paraId="478BC1A1" w14:textId="77777777" w:rsidTr="00BD614F">
        <w:trPr>
          <w:trHeight w:val="559"/>
        </w:trPr>
        <w:tc>
          <w:tcPr>
            <w:tcW w:w="517" w:type="dxa"/>
            <w:vAlign w:val="center"/>
          </w:tcPr>
          <w:p w14:paraId="3F2CE121" w14:textId="4CA89B16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b/>
                <w:bCs/>
                <w:color w:val="000000"/>
              </w:rPr>
              <w:t>1.</w:t>
            </w:r>
          </w:p>
        </w:tc>
        <w:tc>
          <w:tcPr>
            <w:tcW w:w="6861" w:type="dxa"/>
            <w:vAlign w:val="center"/>
          </w:tcPr>
          <w:p w14:paraId="37C590D8" w14:textId="238CF5BF" w:rsidR="00BD614F" w:rsidRPr="00814B92" w:rsidRDefault="00BD614F" w:rsidP="00BD614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b/>
                <w:bCs/>
                <w:color w:val="000000"/>
              </w:rPr>
              <w:t>Zwycięstwa</w:t>
            </w:r>
          </w:p>
        </w:tc>
        <w:tc>
          <w:tcPr>
            <w:tcW w:w="1684" w:type="dxa"/>
            <w:vAlign w:val="center"/>
          </w:tcPr>
          <w:p w14:paraId="315290DA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BD614F" w:rsidRPr="00814B92" w14:paraId="1519F57B" w14:textId="77777777" w:rsidTr="00BD614F">
        <w:trPr>
          <w:trHeight w:val="567"/>
        </w:trPr>
        <w:tc>
          <w:tcPr>
            <w:tcW w:w="517" w:type="dxa"/>
            <w:vAlign w:val="center"/>
          </w:tcPr>
          <w:p w14:paraId="57900D70" w14:textId="114DF3A1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1.1.</w:t>
            </w:r>
          </w:p>
        </w:tc>
        <w:tc>
          <w:tcPr>
            <w:tcW w:w="6861" w:type="dxa"/>
            <w:vAlign w:val="center"/>
          </w:tcPr>
          <w:p w14:paraId="4C605442" w14:textId="406DAAE4" w:rsidR="00BD614F" w:rsidRPr="00513A2B" w:rsidRDefault="00BD614F" w:rsidP="00BD614F">
            <w:pPr>
              <w:spacing w:line="276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Budowa drogi dla rowerów i drogi dla pieszych i rowerów wzdłuż ulicy Zwycięstwa w Białymstoku - koszty kwalifikowa</w:t>
            </w:r>
            <w:r w:rsidR="00513A2B">
              <w:rPr>
                <w:rFonts w:asciiTheme="majorHAnsi" w:hAnsiTheme="majorHAnsi" w:cstheme="majorHAnsi"/>
                <w:color w:val="000000"/>
              </w:rPr>
              <w:t>l</w:t>
            </w:r>
            <w:r w:rsidRPr="00BD614F">
              <w:rPr>
                <w:rFonts w:asciiTheme="majorHAnsi" w:hAnsiTheme="majorHAnsi" w:cstheme="majorHAnsi"/>
                <w:color w:val="000000"/>
              </w:rPr>
              <w:t>ne</w:t>
            </w:r>
          </w:p>
        </w:tc>
        <w:tc>
          <w:tcPr>
            <w:tcW w:w="1684" w:type="dxa"/>
            <w:vAlign w:val="center"/>
          </w:tcPr>
          <w:p w14:paraId="268D4843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BD614F" w:rsidRPr="00814B92" w14:paraId="69DFD972" w14:textId="77777777" w:rsidTr="00BD614F">
        <w:trPr>
          <w:trHeight w:val="561"/>
        </w:trPr>
        <w:tc>
          <w:tcPr>
            <w:tcW w:w="517" w:type="dxa"/>
            <w:vAlign w:val="center"/>
          </w:tcPr>
          <w:p w14:paraId="1FEB1992" w14:textId="173D568E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1.2.</w:t>
            </w:r>
          </w:p>
        </w:tc>
        <w:tc>
          <w:tcPr>
            <w:tcW w:w="6861" w:type="dxa"/>
            <w:vAlign w:val="center"/>
          </w:tcPr>
          <w:p w14:paraId="1940BE1F" w14:textId="4A41C8D7" w:rsidR="00BD614F" w:rsidRPr="00814B92" w:rsidRDefault="00BD614F" w:rsidP="00BD614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Budowa drogi dla rowerów i drogi dla pieszych i rowerów wzdłuż ulicy Zwycięstwa w Białymstoku - koszty niekwalifikowa</w:t>
            </w:r>
            <w:r w:rsidR="00513A2B">
              <w:rPr>
                <w:rFonts w:asciiTheme="majorHAnsi" w:hAnsiTheme="majorHAnsi" w:cstheme="majorHAnsi"/>
                <w:color w:val="000000"/>
              </w:rPr>
              <w:t>l</w:t>
            </w:r>
            <w:r w:rsidRPr="00BD614F">
              <w:rPr>
                <w:rFonts w:asciiTheme="majorHAnsi" w:hAnsiTheme="majorHAnsi" w:cstheme="majorHAnsi"/>
                <w:color w:val="000000"/>
              </w:rPr>
              <w:t>ne</w:t>
            </w:r>
          </w:p>
        </w:tc>
        <w:tc>
          <w:tcPr>
            <w:tcW w:w="1684" w:type="dxa"/>
            <w:vAlign w:val="center"/>
          </w:tcPr>
          <w:p w14:paraId="63CA7B0F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BD614F" w:rsidRPr="00814B92" w14:paraId="25BD409D" w14:textId="77777777" w:rsidTr="00BD614F">
        <w:trPr>
          <w:trHeight w:val="541"/>
        </w:trPr>
        <w:tc>
          <w:tcPr>
            <w:tcW w:w="517" w:type="dxa"/>
            <w:vAlign w:val="center"/>
          </w:tcPr>
          <w:p w14:paraId="4BA5D2F0" w14:textId="3B4BB3B7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1.3.</w:t>
            </w:r>
          </w:p>
        </w:tc>
        <w:tc>
          <w:tcPr>
            <w:tcW w:w="6861" w:type="dxa"/>
            <w:vAlign w:val="center"/>
          </w:tcPr>
          <w:p w14:paraId="339A29F0" w14:textId="71C653AF" w:rsidR="00BD614F" w:rsidRPr="00814B92" w:rsidRDefault="00BD614F" w:rsidP="00BD614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Budowa kanalizacji deszczowej w DDR w ul. Zwycięstwa w Białymstoku</w:t>
            </w:r>
          </w:p>
        </w:tc>
        <w:tc>
          <w:tcPr>
            <w:tcW w:w="1684" w:type="dxa"/>
            <w:vAlign w:val="center"/>
          </w:tcPr>
          <w:p w14:paraId="3C47B37B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BD614F" w:rsidRPr="00814B92" w14:paraId="3799BABE" w14:textId="77777777" w:rsidTr="00BD614F">
        <w:trPr>
          <w:trHeight w:val="563"/>
        </w:trPr>
        <w:tc>
          <w:tcPr>
            <w:tcW w:w="517" w:type="dxa"/>
            <w:vAlign w:val="center"/>
          </w:tcPr>
          <w:p w14:paraId="68649316" w14:textId="7418AF7E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1.4.</w:t>
            </w:r>
          </w:p>
        </w:tc>
        <w:tc>
          <w:tcPr>
            <w:tcW w:w="6861" w:type="dxa"/>
            <w:vAlign w:val="center"/>
          </w:tcPr>
          <w:p w14:paraId="756B9AD7" w14:textId="1E85BD66" w:rsidR="00BD614F" w:rsidRPr="00814B92" w:rsidRDefault="00BD614F" w:rsidP="00BD614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Przebudowa urządzeń oświetlenia ulicznego przy ul. Zwycięstwa w Białymstoku</w:t>
            </w:r>
          </w:p>
        </w:tc>
        <w:tc>
          <w:tcPr>
            <w:tcW w:w="1684" w:type="dxa"/>
            <w:vAlign w:val="center"/>
          </w:tcPr>
          <w:p w14:paraId="3C2020DE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BD614F" w:rsidRPr="00814B92" w14:paraId="5B330D4C" w14:textId="77777777" w:rsidTr="00BD614F">
        <w:trPr>
          <w:trHeight w:val="557"/>
        </w:trPr>
        <w:tc>
          <w:tcPr>
            <w:tcW w:w="517" w:type="dxa"/>
            <w:vAlign w:val="center"/>
          </w:tcPr>
          <w:p w14:paraId="1F9DD98D" w14:textId="0CDE8368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1.5.</w:t>
            </w:r>
          </w:p>
        </w:tc>
        <w:tc>
          <w:tcPr>
            <w:tcW w:w="6861" w:type="dxa"/>
            <w:vAlign w:val="center"/>
          </w:tcPr>
          <w:p w14:paraId="05AFB77D" w14:textId="14B56267" w:rsidR="00BD614F" w:rsidRPr="00814B92" w:rsidRDefault="00F776CC" w:rsidP="00BD614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Calibri Light" w:eastAsiaTheme="minorHAnsi" w:hAnsi="Calibri Light" w:cs="Calibri Light"/>
                <w:color w:val="000000"/>
                <w:lang w:eastAsia="en-US"/>
              </w:rPr>
              <w:t>Przebudowa napowietrznej linii energetycznej nN 0,4kV oraz zabezpieczenie kablowych linii elektroenergetycznych wzdłuż ulicy Zwycięstwa w Białymstoku</w:t>
            </w:r>
          </w:p>
        </w:tc>
        <w:tc>
          <w:tcPr>
            <w:tcW w:w="1684" w:type="dxa"/>
            <w:vAlign w:val="center"/>
          </w:tcPr>
          <w:p w14:paraId="411EF1E7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BD614F" w:rsidRPr="00814B92" w14:paraId="38C52726" w14:textId="77777777" w:rsidTr="00BD614F">
        <w:trPr>
          <w:trHeight w:val="440"/>
        </w:trPr>
        <w:tc>
          <w:tcPr>
            <w:tcW w:w="517" w:type="dxa"/>
            <w:vAlign w:val="center"/>
          </w:tcPr>
          <w:p w14:paraId="50920968" w14:textId="08C73775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1.6.</w:t>
            </w:r>
          </w:p>
        </w:tc>
        <w:tc>
          <w:tcPr>
            <w:tcW w:w="6861" w:type="dxa"/>
            <w:vAlign w:val="center"/>
          </w:tcPr>
          <w:p w14:paraId="0D7FAABC" w14:textId="32FCC49F" w:rsidR="00BD614F" w:rsidRPr="00814B92" w:rsidRDefault="00BD614F" w:rsidP="00BD614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 xml:space="preserve">Budowa kanału technologicznego i kanalizacji teletechnicznej do zarządzania drogami wzdłuż ul. </w:t>
            </w:r>
            <w:r w:rsidRPr="00814B92">
              <w:rPr>
                <w:rFonts w:asciiTheme="majorHAnsi" w:hAnsiTheme="majorHAnsi" w:cstheme="majorHAnsi"/>
                <w:color w:val="000000"/>
              </w:rPr>
              <w:t>Zwycięstwa</w:t>
            </w:r>
            <w:r w:rsidRPr="00BD614F">
              <w:rPr>
                <w:rFonts w:asciiTheme="majorHAnsi" w:hAnsiTheme="majorHAnsi" w:cstheme="majorHAnsi"/>
                <w:color w:val="000000"/>
              </w:rPr>
              <w:t xml:space="preserve"> w Białymstoku</w:t>
            </w:r>
          </w:p>
        </w:tc>
        <w:tc>
          <w:tcPr>
            <w:tcW w:w="1684" w:type="dxa"/>
            <w:vAlign w:val="center"/>
          </w:tcPr>
          <w:p w14:paraId="75C59A80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BD614F" w:rsidRPr="00814B92" w14:paraId="2171E783" w14:textId="77777777" w:rsidTr="00BD614F">
        <w:trPr>
          <w:trHeight w:val="440"/>
        </w:trPr>
        <w:tc>
          <w:tcPr>
            <w:tcW w:w="517" w:type="dxa"/>
            <w:vAlign w:val="center"/>
          </w:tcPr>
          <w:p w14:paraId="6E25CAC1" w14:textId="16F84CD1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b/>
                <w:bCs/>
                <w:color w:val="000000"/>
              </w:rPr>
              <w:t>2.</w:t>
            </w:r>
          </w:p>
        </w:tc>
        <w:tc>
          <w:tcPr>
            <w:tcW w:w="6861" w:type="dxa"/>
            <w:vAlign w:val="center"/>
          </w:tcPr>
          <w:p w14:paraId="3AE04CBE" w14:textId="4EA7BE06" w:rsidR="00BD614F" w:rsidRPr="00814B92" w:rsidRDefault="00BD614F" w:rsidP="00BD614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BD614F">
              <w:rPr>
                <w:rFonts w:asciiTheme="majorHAnsi" w:hAnsiTheme="majorHAnsi" w:cstheme="majorHAnsi"/>
                <w:b/>
                <w:bCs/>
                <w:color w:val="000000"/>
              </w:rPr>
              <w:t>Kolejowa-Knyszyńska</w:t>
            </w:r>
            <w:proofErr w:type="spellEnd"/>
          </w:p>
        </w:tc>
        <w:tc>
          <w:tcPr>
            <w:tcW w:w="1684" w:type="dxa"/>
            <w:vAlign w:val="center"/>
          </w:tcPr>
          <w:p w14:paraId="49ECEDF7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BD614F" w:rsidRPr="00814B92" w14:paraId="5F8A40CC" w14:textId="77777777" w:rsidTr="00BD614F">
        <w:trPr>
          <w:trHeight w:val="440"/>
        </w:trPr>
        <w:tc>
          <w:tcPr>
            <w:tcW w:w="517" w:type="dxa"/>
            <w:vAlign w:val="center"/>
          </w:tcPr>
          <w:p w14:paraId="29CB4AB5" w14:textId="1431CCB1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2.1.</w:t>
            </w:r>
          </w:p>
        </w:tc>
        <w:tc>
          <w:tcPr>
            <w:tcW w:w="6861" w:type="dxa"/>
            <w:vAlign w:val="center"/>
          </w:tcPr>
          <w:p w14:paraId="76FDCB7B" w14:textId="7680064F" w:rsidR="00BD614F" w:rsidRPr="00814B92" w:rsidRDefault="00BD614F" w:rsidP="00BD614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Budowa drogi dla rowerów i drogi dla pieszych i r</w:t>
            </w:r>
            <w:r w:rsidRPr="00814B92">
              <w:rPr>
                <w:rFonts w:asciiTheme="majorHAnsi" w:hAnsiTheme="majorHAnsi" w:cstheme="majorHAnsi"/>
                <w:color w:val="000000"/>
              </w:rPr>
              <w:t>owerów wzdłuż ulicy Kolejowej i </w:t>
            </w:r>
            <w:r w:rsidRPr="00BD614F">
              <w:rPr>
                <w:rFonts w:asciiTheme="majorHAnsi" w:hAnsiTheme="majorHAnsi" w:cstheme="majorHAnsi"/>
                <w:color w:val="000000"/>
              </w:rPr>
              <w:t>ulicy Knyszyńskiej w Białymstoku</w:t>
            </w:r>
          </w:p>
        </w:tc>
        <w:tc>
          <w:tcPr>
            <w:tcW w:w="1684" w:type="dxa"/>
            <w:vAlign w:val="center"/>
          </w:tcPr>
          <w:p w14:paraId="017423B3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BD614F" w:rsidRPr="00814B92" w14:paraId="34EB6CFE" w14:textId="77777777" w:rsidTr="00BD614F">
        <w:trPr>
          <w:trHeight w:val="440"/>
        </w:trPr>
        <w:tc>
          <w:tcPr>
            <w:tcW w:w="517" w:type="dxa"/>
            <w:vAlign w:val="center"/>
          </w:tcPr>
          <w:p w14:paraId="1C85879A" w14:textId="1D508812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2.2.</w:t>
            </w:r>
          </w:p>
        </w:tc>
        <w:tc>
          <w:tcPr>
            <w:tcW w:w="6861" w:type="dxa"/>
            <w:vAlign w:val="center"/>
          </w:tcPr>
          <w:p w14:paraId="49AFE4B4" w14:textId="3580E3BF" w:rsidR="00BD614F" w:rsidRPr="00814B92" w:rsidRDefault="00BD614F" w:rsidP="00BD614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Budowa kanalizacji deszczowej w ulicy Knyszyńskiej w Białymstoku</w:t>
            </w:r>
          </w:p>
        </w:tc>
        <w:tc>
          <w:tcPr>
            <w:tcW w:w="1684" w:type="dxa"/>
            <w:vAlign w:val="center"/>
          </w:tcPr>
          <w:p w14:paraId="7BE5AB59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BD614F" w:rsidRPr="00814B92" w14:paraId="4E0CEA05" w14:textId="77777777" w:rsidTr="00BD614F">
        <w:trPr>
          <w:trHeight w:val="440"/>
        </w:trPr>
        <w:tc>
          <w:tcPr>
            <w:tcW w:w="517" w:type="dxa"/>
            <w:vAlign w:val="center"/>
          </w:tcPr>
          <w:p w14:paraId="66630A94" w14:textId="2CADDB9F" w:rsidR="00BD614F" w:rsidRPr="00814B92" w:rsidRDefault="00BD614F" w:rsidP="00BD614F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>2.3.</w:t>
            </w:r>
          </w:p>
        </w:tc>
        <w:tc>
          <w:tcPr>
            <w:tcW w:w="6861" w:type="dxa"/>
            <w:vAlign w:val="center"/>
          </w:tcPr>
          <w:p w14:paraId="0099B7B2" w14:textId="28906A43" w:rsidR="00BD614F" w:rsidRPr="00814B92" w:rsidRDefault="00BD614F" w:rsidP="00BD614F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BD614F">
              <w:rPr>
                <w:rFonts w:asciiTheme="majorHAnsi" w:hAnsiTheme="majorHAnsi" w:cstheme="majorHAnsi"/>
                <w:color w:val="000000"/>
              </w:rPr>
              <w:t xml:space="preserve">Przebudowa Alei Solidarności, ulicy Knyszyńskiej i ulicy Kolejowej w Białymstoku wraz z budową </w:t>
            </w:r>
            <w:r w:rsidRPr="00814B92">
              <w:rPr>
                <w:rFonts w:asciiTheme="majorHAnsi" w:hAnsiTheme="majorHAnsi" w:cstheme="majorHAnsi"/>
                <w:color w:val="000000"/>
              </w:rPr>
              <w:t>niezbędnej</w:t>
            </w:r>
            <w:r w:rsidRPr="00BD614F">
              <w:rPr>
                <w:rFonts w:asciiTheme="majorHAnsi" w:hAnsiTheme="majorHAnsi" w:cstheme="majorHAnsi"/>
                <w:color w:val="000000"/>
              </w:rPr>
              <w:t xml:space="preserve"> infrastruktury technicznej - branża elektroenergetyczna</w:t>
            </w:r>
          </w:p>
        </w:tc>
        <w:tc>
          <w:tcPr>
            <w:tcW w:w="1684" w:type="dxa"/>
            <w:vAlign w:val="center"/>
          </w:tcPr>
          <w:p w14:paraId="2428D8AB" w14:textId="77777777" w:rsidR="00BD614F" w:rsidRPr="00814B92" w:rsidRDefault="00BD614F" w:rsidP="00BD614F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F65C1" w:rsidRPr="00814B92" w14:paraId="15E33848" w14:textId="77777777" w:rsidTr="00BD614F">
        <w:trPr>
          <w:trHeight w:val="440"/>
        </w:trPr>
        <w:tc>
          <w:tcPr>
            <w:tcW w:w="517" w:type="dxa"/>
            <w:vAlign w:val="center"/>
          </w:tcPr>
          <w:p w14:paraId="74EFFDC4" w14:textId="27C3B079" w:rsidR="007F65C1" w:rsidRPr="003509ED" w:rsidRDefault="007F65C1" w:rsidP="00C96BE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509ED">
              <w:rPr>
                <w:rFonts w:asciiTheme="majorHAnsi" w:hAnsiTheme="majorHAnsi" w:cstheme="majorHAnsi"/>
                <w:b/>
              </w:rPr>
              <w:t>3.</w:t>
            </w:r>
          </w:p>
        </w:tc>
        <w:tc>
          <w:tcPr>
            <w:tcW w:w="6861" w:type="dxa"/>
            <w:vAlign w:val="center"/>
          </w:tcPr>
          <w:p w14:paraId="35E74C9A" w14:textId="631263F5" w:rsidR="007F65C1" w:rsidRPr="00814B92" w:rsidRDefault="007F65C1" w:rsidP="00B6542A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Doświetlenie </w:t>
            </w:r>
            <w:r w:rsidR="00B6542A">
              <w:rPr>
                <w:rFonts w:asciiTheme="majorHAnsi" w:hAnsiTheme="majorHAnsi" w:cstheme="majorHAnsi"/>
              </w:rPr>
              <w:t>przejść dla pieszych</w:t>
            </w:r>
            <w:r w:rsidR="00A20680">
              <w:rPr>
                <w:rFonts w:asciiTheme="majorHAnsi" w:hAnsiTheme="majorHAnsi" w:cstheme="majorHAnsi"/>
              </w:rPr>
              <w:t xml:space="preserve"> przy ul. Zwycięstwa</w:t>
            </w:r>
          </w:p>
        </w:tc>
        <w:tc>
          <w:tcPr>
            <w:tcW w:w="1684" w:type="dxa"/>
            <w:vAlign w:val="center"/>
          </w:tcPr>
          <w:p w14:paraId="0572884A" w14:textId="77777777" w:rsidR="007F65C1" w:rsidRPr="00814B92" w:rsidRDefault="007F65C1" w:rsidP="00C96BE0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425723" w:rsidRPr="00814B92" w14:paraId="57411796" w14:textId="77777777" w:rsidTr="00BD614F">
        <w:trPr>
          <w:trHeight w:val="440"/>
        </w:trPr>
        <w:tc>
          <w:tcPr>
            <w:tcW w:w="517" w:type="dxa"/>
            <w:vAlign w:val="center"/>
          </w:tcPr>
          <w:p w14:paraId="7E7BA003" w14:textId="5D20FF6E" w:rsidR="008F5587" w:rsidRPr="003509ED" w:rsidRDefault="007F65C1" w:rsidP="00C96BE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509ED">
              <w:rPr>
                <w:rFonts w:asciiTheme="majorHAnsi" w:hAnsiTheme="majorHAnsi" w:cstheme="majorHAnsi"/>
                <w:b/>
              </w:rPr>
              <w:t>4.</w:t>
            </w:r>
          </w:p>
        </w:tc>
        <w:tc>
          <w:tcPr>
            <w:tcW w:w="6861" w:type="dxa"/>
            <w:vAlign w:val="center"/>
          </w:tcPr>
          <w:p w14:paraId="67B690AB" w14:textId="4584B4F5" w:rsidR="008F5587" w:rsidRPr="00814B92" w:rsidRDefault="008F5587" w:rsidP="008F5587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814B92">
              <w:rPr>
                <w:rFonts w:asciiTheme="majorHAnsi" w:hAnsiTheme="majorHAnsi" w:cstheme="majorHAnsi"/>
              </w:rPr>
              <w:t xml:space="preserve">Tablice informacyjno-pamiątkowe </w:t>
            </w:r>
            <w:r w:rsidR="00BD614F" w:rsidRPr="00814B92">
              <w:rPr>
                <w:rFonts w:asciiTheme="majorHAnsi" w:hAnsiTheme="majorHAnsi" w:cstheme="majorHAnsi"/>
              </w:rPr>
              <w:t>jednostronne 5</w:t>
            </w:r>
            <w:r w:rsidRPr="00814B92">
              <w:rPr>
                <w:rFonts w:asciiTheme="majorHAnsi" w:hAnsiTheme="majorHAnsi" w:cstheme="majorHAnsi"/>
              </w:rPr>
              <w:t xml:space="preserve"> szt.</w:t>
            </w:r>
          </w:p>
        </w:tc>
        <w:tc>
          <w:tcPr>
            <w:tcW w:w="1684" w:type="dxa"/>
            <w:vAlign w:val="center"/>
          </w:tcPr>
          <w:p w14:paraId="61D8DA71" w14:textId="77777777" w:rsidR="008F5587" w:rsidRPr="00814B92" w:rsidRDefault="008F5587" w:rsidP="00C96BE0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425723" w:rsidRPr="00814B92" w14:paraId="1A75153E" w14:textId="77777777" w:rsidTr="00BD614F">
        <w:trPr>
          <w:trHeight w:val="418"/>
        </w:trPr>
        <w:tc>
          <w:tcPr>
            <w:tcW w:w="517" w:type="dxa"/>
            <w:vAlign w:val="center"/>
          </w:tcPr>
          <w:p w14:paraId="7732BCF7" w14:textId="77777777" w:rsidR="008F5587" w:rsidRPr="00814B92" w:rsidRDefault="008F5587" w:rsidP="00C96BE0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861" w:type="dxa"/>
            <w:vAlign w:val="center"/>
          </w:tcPr>
          <w:p w14:paraId="70884A03" w14:textId="56DAC8E2" w:rsidR="008F5587" w:rsidRPr="00814B92" w:rsidRDefault="008F5587" w:rsidP="00C96BE0">
            <w:pPr>
              <w:spacing w:line="276" w:lineRule="auto"/>
              <w:jc w:val="right"/>
              <w:rPr>
                <w:rFonts w:asciiTheme="majorHAnsi" w:hAnsiTheme="majorHAnsi" w:cstheme="majorHAnsi"/>
                <w:b/>
              </w:rPr>
            </w:pPr>
            <w:r w:rsidRPr="00814B92">
              <w:rPr>
                <w:rFonts w:asciiTheme="majorHAnsi" w:hAnsiTheme="majorHAnsi" w:cstheme="majorHAnsi"/>
                <w:b/>
              </w:rPr>
              <w:t>Łączna wartość netto:</w:t>
            </w:r>
          </w:p>
        </w:tc>
        <w:tc>
          <w:tcPr>
            <w:tcW w:w="1684" w:type="dxa"/>
            <w:vAlign w:val="center"/>
          </w:tcPr>
          <w:p w14:paraId="378C3FB7" w14:textId="77777777" w:rsidR="008F5587" w:rsidRPr="00814B92" w:rsidRDefault="008F5587" w:rsidP="00C96BE0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425723" w:rsidRPr="00814B92" w14:paraId="707991C0" w14:textId="77777777" w:rsidTr="00BD614F">
        <w:trPr>
          <w:trHeight w:val="410"/>
        </w:trPr>
        <w:tc>
          <w:tcPr>
            <w:tcW w:w="517" w:type="dxa"/>
            <w:vAlign w:val="center"/>
          </w:tcPr>
          <w:p w14:paraId="18BCA31F" w14:textId="77777777" w:rsidR="008F5587" w:rsidRPr="00814B92" w:rsidRDefault="008F5587" w:rsidP="00C96BE0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861" w:type="dxa"/>
            <w:vAlign w:val="center"/>
          </w:tcPr>
          <w:p w14:paraId="17CAAD90" w14:textId="77777777" w:rsidR="008F5587" w:rsidRPr="00814B92" w:rsidRDefault="008F5587" w:rsidP="00C96BE0">
            <w:pPr>
              <w:spacing w:line="276" w:lineRule="auto"/>
              <w:jc w:val="right"/>
              <w:rPr>
                <w:rFonts w:asciiTheme="majorHAnsi" w:hAnsiTheme="majorHAnsi" w:cstheme="majorHAnsi"/>
                <w:b/>
              </w:rPr>
            </w:pPr>
            <w:r w:rsidRPr="00814B92">
              <w:rPr>
                <w:rFonts w:asciiTheme="majorHAnsi" w:hAnsiTheme="majorHAnsi" w:cstheme="majorHAnsi"/>
                <w:b/>
              </w:rPr>
              <w:t>VAT …… %</w:t>
            </w:r>
          </w:p>
        </w:tc>
        <w:tc>
          <w:tcPr>
            <w:tcW w:w="1684" w:type="dxa"/>
            <w:vAlign w:val="center"/>
          </w:tcPr>
          <w:p w14:paraId="557123DC" w14:textId="77777777" w:rsidR="008F5587" w:rsidRPr="00814B92" w:rsidRDefault="008F5587" w:rsidP="00C96BE0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  <w:tr w:rsidR="008F5587" w:rsidRPr="00814B92" w14:paraId="136549F7" w14:textId="77777777" w:rsidTr="00BD614F">
        <w:trPr>
          <w:trHeight w:val="416"/>
        </w:trPr>
        <w:tc>
          <w:tcPr>
            <w:tcW w:w="517" w:type="dxa"/>
            <w:vAlign w:val="center"/>
          </w:tcPr>
          <w:p w14:paraId="02D962FF" w14:textId="77777777" w:rsidR="008F5587" w:rsidRPr="00814B92" w:rsidRDefault="008F5587" w:rsidP="008F5587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861" w:type="dxa"/>
            <w:vAlign w:val="center"/>
          </w:tcPr>
          <w:p w14:paraId="68B78802" w14:textId="42AC5F4B" w:rsidR="008F5587" w:rsidRPr="00814B92" w:rsidRDefault="008F5587" w:rsidP="008F5587">
            <w:pPr>
              <w:spacing w:line="276" w:lineRule="auto"/>
              <w:jc w:val="right"/>
              <w:rPr>
                <w:rFonts w:asciiTheme="majorHAnsi" w:hAnsiTheme="majorHAnsi" w:cstheme="majorHAnsi"/>
                <w:b/>
              </w:rPr>
            </w:pPr>
            <w:r w:rsidRPr="00814B92">
              <w:rPr>
                <w:rFonts w:asciiTheme="majorHAnsi" w:hAnsiTheme="majorHAnsi" w:cstheme="majorHAnsi"/>
                <w:b/>
              </w:rPr>
              <w:t>Wartość brutto (cena ofertowa brutto)</w:t>
            </w:r>
            <w:r w:rsidR="00121C59" w:rsidRPr="00814B92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1684" w:type="dxa"/>
            <w:vAlign w:val="center"/>
          </w:tcPr>
          <w:p w14:paraId="63E9977C" w14:textId="77777777" w:rsidR="008F5587" w:rsidRPr="00814B92" w:rsidRDefault="008F5587" w:rsidP="008F5587">
            <w:pPr>
              <w:spacing w:line="276" w:lineRule="auto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7E865820" w14:textId="77777777" w:rsidR="0049754B" w:rsidRPr="00425723" w:rsidRDefault="0049754B" w:rsidP="00930495">
      <w:pPr>
        <w:jc w:val="center"/>
        <w:rPr>
          <w:rFonts w:asciiTheme="majorHAnsi" w:hAnsiTheme="majorHAnsi" w:cstheme="majorHAnsi"/>
          <w:i/>
          <w:sz w:val="22"/>
          <w:szCs w:val="22"/>
        </w:rPr>
      </w:pPr>
    </w:p>
    <w:p w14:paraId="2848B273" w14:textId="112F83AE" w:rsidR="00F71990" w:rsidRPr="00425723" w:rsidRDefault="00F71990" w:rsidP="008F5587">
      <w:pPr>
        <w:pStyle w:val="Akapitzlist"/>
        <w:jc w:val="center"/>
        <w:rPr>
          <w:rFonts w:asciiTheme="majorHAnsi" w:hAnsiTheme="majorHAnsi" w:cstheme="majorHAnsi"/>
          <w:i/>
          <w:sz w:val="18"/>
          <w:szCs w:val="18"/>
        </w:rPr>
      </w:pPr>
    </w:p>
    <w:sectPr w:rsidR="00F71990" w:rsidRPr="00425723" w:rsidSect="00D8637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40FEC" w14:textId="77777777" w:rsidR="003F1CED" w:rsidRDefault="003F1CED" w:rsidP="003F1CED">
      <w:r>
        <w:separator/>
      </w:r>
    </w:p>
  </w:endnote>
  <w:endnote w:type="continuationSeparator" w:id="0">
    <w:p w14:paraId="01A6C66A" w14:textId="77777777" w:rsidR="003F1CED" w:rsidRDefault="003F1CED" w:rsidP="003F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0B956" w14:textId="77777777" w:rsidR="003F1CED" w:rsidRDefault="003F1CED" w:rsidP="003F1CED">
      <w:r>
        <w:separator/>
      </w:r>
    </w:p>
  </w:footnote>
  <w:footnote w:type="continuationSeparator" w:id="0">
    <w:p w14:paraId="0246F900" w14:textId="77777777" w:rsidR="003F1CED" w:rsidRDefault="003F1CED" w:rsidP="003F1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8C797" w14:textId="6638F949" w:rsidR="003F1CED" w:rsidRDefault="003F1CED" w:rsidP="003F1CED">
    <w:pPr>
      <w:pStyle w:val="Nagwek"/>
      <w:jc w:val="center"/>
    </w:pPr>
    <w:r>
      <w:rPr>
        <w:noProof/>
      </w:rPr>
      <w:drawing>
        <wp:inline distT="0" distB="0" distL="0" distR="0" wp14:anchorId="1BCA716E" wp14:editId="34A2D7AE">
          <wp:extent cx="3533775" cy="685800"/>
          <wp:effectExtent l="0" t="0" r="9525" b="0"/>
          <wp:docPr id="1" name="Obraz 1" descr="FEPW_RP_UE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FEPW_RP_UE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14D45"/>
    <w:multiLevelType w:val="hybridMultilevel"/>
    <w:tmpl w:val="F808DEC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0168D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82FD3"/>
    <w:multiLevelType w:val="hybridMultilevel"/>
    <w:tmpl w:val="0DD28E0A"/>
    <w:lvl w:ilvl="0" w:tplc="9FBC5CF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891242"/>
    <w:multiLevelType w:val="hybridMultilevel"/>
    <w:tmpl w:val="D10E9B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B5D67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33DDA"/>
    <w:multiLevelType w:val="hybridMultilevel"/>
    <w:tmpl w:val="25B018C4"/>
    <w:lvl w:ilvl="0" w:tplc="B6BCBDE4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6D4E"/>
    <w:multiLevelType w:val="hybridMultilevel"/>
    <w:tmpl w:val="F808DEC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827C9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E3855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E4C1D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02C32"/>
    <w:multiLevelType w:val="hybridMultilevel"/>
    <w:tmpl w:val="F808DEC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6223F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10561D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F179D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E101F"/>
    <w:multiLevelType w:val="hybridMultilevel"/>
    <w:tmpl w:val="D10E9B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A72F4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3367A"/>
    <w:multiLevelType w:val="hybridMultilevel"/>
    <w:tmpl w:val="949A5F0A"/>
    <w:lvl w:ilvl="0" w:tplc="7FEAA31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06787"/>
    <w:multiLevelType w:val="hybridMultilevel"/>
    <w:tmpl w:val="06DC7DA6"/>
    <w:lvl w:ilvl="0" w:tplc="E154D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E0243"/>
    <w:multiLevelType w:val="hybridMultilevel"/>
    <w:tmpl w:val="F808DEC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273E4"/>
    <w:multiLevelType w:val="hybridMultilevel"/>
    <w:tmpl w:val="8702FE12"/>
    <w:lvl w:ilvl="0" w:tplc="F38CF89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 w:tplc="B6BCBDE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A380D7A"/>
    <w:multiLevelType w:val="hybridMultilevel"/>
    <w:tmpl w:val="0DD28E0A"/>
    <w:lvl w:ilvl="0" w:tplc="9FBC5CF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C227CCD"/>
    <w:multiLevelType w:val="hybridMultilevel"/>
    <w:tmpl w:val="4B8A7096"/>
    <w:lvl w:ilvl="0" w:tplc="B6BCBDE4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21"/>
  </w:num>
  <w:num w:numId="5">
    <w:abstractNumId w:val="5"/>
  </w:num>
  <w:num w:numId="6">
    <w:abstractNumId w:val="0"/>
  </w:num>
  <w:num w:numId="7">
    <w:abstractNumId w:val="10"/>
  </w:num>
  <w:num w:numId="8">
    <w:abstractNumId w:val="6"/>
  </w:num>
  <w:num w:numId="9">
    <w:abstractNumId w:val="13"/>
  </w:num>
  <w:num w:numId="10">
    <w:abstractNumId w:val="8"/>
  </w:num>
  <w:num w:numId="11">
    <w:abstractNumId w:val="17"/>
  </w:num>
  <w:num w:numId="12">
    <w:abstractNumId w:val="9"/>
  </w:num>
  <w:num w:numId="13">
    <w:abstractNumId w:val="7"/>
  </w:num>
  <w:num w:numId="14">
    <w:abstractNumId w:val="15"/>
  </w:num>
  <w:num w:numId="15">
    <w:abstractNumId w:val="4"/>
  </w:num>
  <w:num w:numId="16">
    <w:abstractNumId w:val="12"/>
  </w:num>
  <w:num w:numId="17">
    <w:abstractNumId w:val="1"/>
  </w:num>
  <w:num w:numId="18">
    <w:abstractNumId w:val="11"/>
  </w:num>
  <w:num w:numId="19">
    <w:abstractNumId w:val="20"/>
  </w:num>
  <w:num w:numId="20">
    <w:abstractNumId w:val="3"/>
  </w:num>
  <w:num w:numId="21">
    <w:abstractNumId w:val="1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CDC"/>
    <w:rsid w:val="00001E22"/>
    <w:rsid w:val="000329B4"/>
    <w:rsid w:val="000426D0"/>
    <w:rsid w:val="00047007"/>
    <w:rsid w:val="00052199"/>
    <w:rsid w:val="000609F5"/>
    <w:rsid w:val="00062C5A"/>
    <w:rsid w:val="00064C85"/>
    <w:rsid w:val="00071DCD"/>
    <w:rsid w:val="00081F88"/>
    <w:rsid w:val="000A4FE5"/>
    <w:rsid w:val="000B1F80"/>
    <w:rsid w:val="000B7A37"/>
    <w:rsid w:val="000D578A"/>
    <w:rsid w:val="000D7D05"/>
    <w:rsid w:val="000E7DDA"/>
    <w:rsid w:val="000F667C"/>
    <w:rsid w:val="00102850"/>
    <w:rsid w:val="0010467E"/>
    <w:rsid w:val="001159D6"/>
    <w:rsid w:val="00115EB4"/>
    <w:rsid w:val="0011773D"/>
    <w:rsid w:val="00121C59"/>
    <w:rsid w:val="00143358"/>
    <w:rsid w:val="0015417E"/>
    <w:rsid w:val="001620BA"/>
    <w:rsid w:val="001800B3"/>
    <w:rsid w:val="001802B4"/>
    <w:rsid w:val="00183CBE"/>
    <w:rsid w:val="00195A48"/>
    <w:rsid w:val="00196C3D"/>
    <w:rsid w:val="001C39E5"/>
    <w:rsid w:val="001C6E61"/>
    <w:rsid w:val="001C7A0A"/>
    <w:rsid w:val="001D0FCA"/>
    <w:rsid w:val="001E309C"/>
    <w:rsid w:val="001E5986"/>
    <w:rsid w:val="001F14F2"/>
    <w:rsid w:val="00207374"/>
    <w:rsid w:val="0025045A"/>
    <w:rsid w:val="00255449"/>
    <w:rsid w:val="002622B0"/>
    <w:rsid w:val="002647F0"/>
    <w:rsid w:val="002653C8"/>
    <w:rsid w:val="00272030"/>
    <w:rsid w:val="002837EF"/>
    <w:rsid w:val="002867F9"/>
    <w:rsid w:val="002941B4"/>
    <w:rsid w:val="002B2BD3"/>
    <w:rsid w:val="002B4A98"/>
    <w:rsid w:val="002D27B4"/>
    <w:rsid w:val="002D4160"/>
    <w:rsid w:val="002D70B9"/>
    <w:rsid w:val="002E60F7"/>
    <w:rsid w:val="0030364A"/>
    <w:rsid w:val="00307CC3"/>
    <w:rsid w:val="00307EB9"/>
    <w:rsid w:val="00312166"/>
    <w:rsid w:val="00315D58"/>
    <w:rsid w:val="00347462"/>
    <w:rsid w:val="003509ED"/>
    <w:rsid w:val="00352291"/>
    <w:rsid w:val="00354A50"/>
    <w:rsid w:val="003555A4"/>
    <w:rsid w:val="00357679"/>
    <w:rsid w:val="003609A8"/>
    <w:rsid w:val="0036314B"/>
    <w:rsid w:val="00370D35"/>
    <w:rsid w:val="003A05A1"/>
    <w:rsid w:val="003A1C7F"/>
    <w:rsid w:val="003A4DB0"/>
    <w:rsid w:val="003F1CED"/>
    <w:rsid w:val="003F5C41"/>
    <w:rsid w:val="00401B13"/>
    <w:rsid w:val="00404ED9"/>
    <w:rsid w:val="00404F4A"/>
    <w:rsid w:val="0040642B"/>
    <w:rsid w:val="004156A7"/>
    <w:rsid w:val="00425723"/>
    <w:rsid w:val="00443717"/>
    <w:rsid w:val="00445518"/>
    <w:rsid w:val="004814C9"/>
    <w:rsid w:val="0048413C"/>
    <w:rsid w:val="00487409"/>
    <w:rsid w:val="0049736E"/>
    <w:rsid w:val="0049754B"/>
    <w:rsid w:val="004B7F3C"/>
    <w:rsid w:val="004D08B4"/>
    <w:rsid w:val="004E17CA"/>
    <w:rsid w:val="004E714F"/>
    <w:rsid w:val="004F6C01"/>
    <w:rsid w:val="00513A2B"/>
    <w:rsid w:val="00534D3D"/>
    <w:rsid w:val="00552F88"/>
    <w:rsid w:val="00556CC2"/>
    <w:rsid w:val="00577F7D"/>
    <w:rsid w:val="00592732"/>
    <w:rsid w:val="005A53D4"/>
    <w:rsid w:val="005A60E3"/>
    <w:rsid w:val="005B6011"/>
    <w:rsid w:val="00612DCF"/>
    <w:rsid w:val="006251C1"/>
    <w:rsid w:val="00650214"/>
    <w:rsid w:val="00664A24"/>
    <w:rsid w:val="00666FC0"/>
    <w:rsid w:val="00670C84"/>
    <w:rsid w:val="00674FE5"/>
    <w:rsid w:val="00690BA0"/>
    <w:rsid w:val="00693519"/>
    <w:rsid w:val="006A6CE0"/>
    <w:rsid w:val="006B3F3C"/>
    <w:rsid w:val="006D72A8"/>
    <w:rsid w:val="006F5B02"/>
    <w:rsid w:val="006F6B8E"/>
    <w:rsid w:val="006F706F"/>
    <w:rsid w:val="00721B57"/>
    <w:rsid w:val="00724757"/>
    <w:rsid w:val="00725F4E"/>
    <w:rsid w:val="00726717"/>
    <w:rsid w:val="007309BF"/>
    <w:rsid w:val="00734DD1"/>
    <w:rsid w:val="00754CA9"/>
    <w:rsid w:val="00780020"/>
    <w:rsid w:val="0078293B"/>
    <w:rsid w:val="007926F2"/>
    <w:rsid w:val="007A6034"/>
    <w:rsid w:val="007B0D5F"/>
    <w:rsid w:val="007C608B"/>
    <w:rsid w:val="007C6D5F"/>
    <w:rsid w:val="007D3F6B"/>
    <w:rsid w:val="007D5BE4"/>
    <w:rsid w:val="007D7D9E"/>
    <w:rsid w:val="007E7CDC"/>
    <w:rsid w:val="007F1706"/>
    <w:rsid w:val="007F65C1"/>
    <w:rsid w:val="008059FC"/>
    <w:rsid w:val="0081134F"/>
    <w:rsid w:val="00814B92"/>
    <w:rsid w:val="00823850"/>
    <w:rsid w:val="008305A8"/>
    <w:rsid w:val="008347C6"/>
    <w:rsid w:val="00842DCC"/>
    <w:rsid w:val="00871492"/>
    <w:rsid w:val="00871CB8"/>
    <w:rsid w:val="00876C2C"/>
    <w:rsid w:val="00884324"/>
    <w:rsid w:val="008E0BB9"/>
    <w:rsid w:val="008F5587"/>
    <w:rsid w:val="008F66CA"/>
    <w:rsid w:val="0090250C"/>
    <w:rsid w:val="009038AB"/>
    <w:rsid w:val="00927763"/>
    <w:rsid w:val="00930495"/>
    <w:rsid w:val="00957FB0"/>
    <w:rsid w:val="00962506"/>
    <w:rsid w:val="0098328E"/>
    <w:rsid w:val="009849D0"/>
    <w:rsid w:val="0098601F"/>
    <w:rsid w:val="00991DC6"/>
    <w:rsid w:val="009A2C12"/>
    <w:rsid w:val="009A49EF"/>
    <w:rsid w:val="009B09DA"/>
    <w:rsid w:val="009B5A50"/>
    <w:rsid w:val="009C43CD"/>
    <w:rsid w:val="009C4D56"/>
    <w:rsid w:val="009D157A"/>
    <w:rsid w:val="009E6888"/>
    <w:rsid w:val="009F4FAE"/>
    <w:rsid w:val="00A013F0"/>
    <w:rsid w:val="00A14A99"/>
    <w:rsid w:val="00A20680"/>
    <w:rsid w:val="00A274E3"/>
    <w:rsid w:val="00A35756"/>
    <w:rsid w:val="00A37EE6"/>
    <w:rsid w:val="00A424C4"/>
    <w:rsid w:val="00A715E2"/>
    <w:rsid w:val="00A92F80"/>
    <w:rsid w:val="00A935AB"/>
    <w:rsid w:val="00AB63DA"/>
    <w:rsid w:val="00AC207F"/>
    <w:rsid w:val="00AE1116"/>
    <w:rsid w:val="00AF01A0"/>
    <w:rsid w:val="00B453B9"/>
    <w:rsid w:val="00B6542A"/>
    <w:rsid w:val="00B93D58"/>
    <w:rsid w:val="00B93D9F"/>
    <w:rsid w:val="00B93E08"/>
    <w:rsid w:val="00BA04E0"/>
    <w:rsid w:val="00BB631F"/>
    <w:rsid w:val="00BC0663"/>
    <w:rsid w:val="00BD614F"/>
    <w:rsid w:val="00C04D03"/>
    <w:rsid w:val="00C20CBB"/>
    <w:rsid w:val="00C308B4"/>
    <w:rsid w:val="00C562D8"/>
    <w:rsid w:val="00C57A0B"/>
    <w:rsid w:val="00C624C1"/>
    <w:rsid w:val="00C65682"/>
    <w:rsid w:val="00C945CB"/>
    <w:rsid w:val="00CA6BB7"/>
    <w:rsid w:val="00CB32A6"/>
    <w:rsid w:val="00CB4544"/>
    <w:rsid w:val="00CB7633"/>
    <w:rsid w:val="00CC3AC0"/>
    <w:rsid w:val="00CD0D8E"/>
    <w:rsid w:val="00CD0EF1"/>
    <w:rsid w:val="00CD27C1"/>
    <w:rsid w:val="00CD677A"/>
    <w:rsid w:val="00CE5FA0"/>
    <w:rsid w:val="00CF39CE"/>
    <w:rsid w:val="00D0036D"/>
    <w:rsid w:val="00D019A9"/>
    <w:rsid w:val="00D115BB"/>
    <w:rsid w:val="00D117D6"/>
    <w:rsid w:val="00D16AE6"/>
    <w:rsid w:val="00D30040"/>
    <w:rsid w:val="00D768D2"/>
    <w:rsid w:val="00D86378"/>
    <w:rsid w:val="00D96D4F"/>
    <w:rsid w:val="00DB0222"/>
    <w:rsid w:val="00DB0465"/>
    <w:rsid w:val="00DB125F"/>
    <w:rsid w:val="00DB167F"/>
    <w:rsid w:val="00DB66E3"/>
    <w:rsid w:val="00DF0B48"/>
    <w:rsid w:val="00E02C63"/>
    <w:rsid w:val="00E20480"/>
    <w:rsid w:val="00E26955"/>
    <w:rsid w:val="00E32767"/>
    <w:rsid w:val="00E41F98"/>
    <w:rsid w:val="00E55B70"/>
    <w:rsid w:val="00E56CCF"/>
    <w:rsid w:val="00E57741"/>
    <w:rsid w:val="00E6216A"/>
    <w:rsid w:val="00E963AC"/>
    <w:rsid w:val="00EB7C9F"/>
    <w:rsid w:val="00EC2E5A"/>
    <w:rsid w:val="00ED2158"/>
    <w:rsid w:val="00ED3112"/>
    <w:rsid w:val="00ED6CF7"/>
    <w:rsid w:val="00EF25D5"/>
    <w:rsid w:val="00F05F64"/>
    <w:rsid w:val="00F163A9"/>
    <w:rsid w:val="00F32385"/>
    <w:rsid w:val="00F35E33"/>
    <w:rsid w:val="00F40202"/>
    <w:rsid w:val="00F54C9B"/>
    <w:rsid w:val="00F71990"/>
    <w:rsid w:val="00F776CC"/>
    <w:rsid w:val="00F86868"/>
    <w:rsid w:val="00F90D17"/>
    <w:rsid w:val="00FC28A5"/>
    <w:rsid w:val="00FC4F19"/>
    <w:rsid w:val="00FE13BF"/>
    <w:rsid w:val="00FE45E2"/>
    <w:rsid w:val="00FE515B"/>
    <w:rsid w:val="00FE6457"/>
    <w:rsid w:val="00FE66C6"/>
    <w:rsid w:val="00F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9322"/>
  <w15:docId w15:val="{D1EDAC39-B4D4-4698-B92A-0DD1343F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CDC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04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7E7CD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E7CDC"/>
    <w:rPr>
      <w:rFonts w:eastAsia="Times New Roman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4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6251C1"/>
    <w:pPr>
      <w:ind w:left="708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15EB4"/>
    <w:pPr>
      <w:spacing w:after="120" w:line="480" w:lineRule="auto"/>
      <w:ind w:left="283"/>
    </w:pPr>
    <w:rPr>
      <w:rFonts w:eastAsia="Calibri"/>
      <w:sz w:val="24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15EB4"/>
    <w:rPr>
      <w:rFonts w:eastAsia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CB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0CBB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C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CBB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3049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E57741"/>
    <w:rPr>
      <w:rFonts w:eastAsia="Times New Roman" w:cs="Times New Roman"/>
      <w:sz w:val="20"/>
      <w:szCs w:val="20"/>
      <w:lang w:eastAsia="pl-PL"/>
    </w:rPr>
  </w:style>
  <w:style w:type="table" w:customStyle="1" w:styleId="TableGrid">
    <w:name w:val="TableGrid"/>
    <w:rsid w:val="002D27B4"/>
    <w:pPr>
      <w:spacing w:after="0"/>
    </w:pPr>
    <w:rPr>
      <w:rFonts w:asciiTheme="minorHAnsi" w:eastAsiaTheme="minorEastAsia" w:hAnsiTheme="minorHAnsi"/>
      <w:sz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5A60E3"/>
    <w:pPr>
      <w:spacing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F1C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1CED"/>
    <w:rPr>
      <w:rFonts w:eastAsia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1C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1CED"/>
    <w:rPr>
      <w:rFonts w:eastAsia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DA2C2-900C-48DE-BF7A-06EEDFC8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Karpińska</dc:creator>
  <cp:keywords/>
  <dc:description/>
  <cp:lastModifiedBy>Użytkownik systemu Windows</cp:lastModifiedBy>
  <cp:revision>4</cp:revision>
  <cp:lastPrinted>2025-09-30T08:37:00Z</cp:lastPrinted>
  <dcterms:created xsi:type="dcterms:W3CDTF">2026-03-05T12:04:00Z</dcterms:created>
  <dcterms:modified xsi:type="dcterms:W3CDTF">2026-03-23T13:37:00Z</dcterms:modified>
</cp:coreProperties>
</file>